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2DD" w:rsidRPr="00397031" w:rsidRDefault="00506011" w:rsidP="00A652DD">
      <w:pPr>
        <w:rPr>
          <w:rFonts w:eastAsia="Times New Roman"/>
          <w:bCs/>
          <w:sz w:val="32"/>
          <w:szCs w:val="32"/>
        </w:rPr>
      </w:pPr>
      <w:r>
        <w:rPr>
          <w:rFonts w:eastAsia="Times New Roman"/>
          <w:bCs/>
          <w:sz w:val="32"/>
          <w:szCs w:val="32"/>
        </w:rPr>
        <w:t>Construction Z</w:t>
      </w:r>
      <w:r w:rsidR="00A652DD" w:rsidRPr="00397031">
        <w:rPr>
          <w:rFonts w:eastAsia="Times New Roman"/>
          <w:bCs/>
          <w:sz w:val="32"/>
          <w:szCs w:val="32"/>
        </w:rPr>
        <w:t>one by Robert Giordano</w:t>
      </w:r>
    </w:p>
    <w:p w:rsidR="00A652DD" w:rsidRPr="00397031" w:rsidRDefault="00A652DD" w:rsidP="00A652DD">
      <w:pPr>
        <w:rPr>
          <w:rFonts w:eastAsia="Times New Roman"/>
          <w:bCs/>
          <w:sz w:val="32"/>
          <w:szCs w:val="32"/>
        </w:rPr>
      </w:pPr>
    </w:p>
    <w:p w:rsidR="00A652DD" w:rsidRPr="00397031" w:rsidRDefault="00A652DD" w:rsidP="00A652DD">
      <w:pPr>
        <w:rPr>
          <w:rFonts w:eastAsia="Times New Roman"/>
          <w:sz w:val="32"/>
          <w:szCs w:val="32"/>
        </w:rPr>
      </w:pPr>
      <w:proofErr w:type="gramStart"/>
      <w:r w:rsidRPr="00397031">
        <w:rPr>
          <w:rFonts w:eastAsia="Times New Roman"/>
          <w:bCs/>
          <w:sz w:val="32"/>
          <w:szCs w:val="32"/>
        </w:rPr>
        <w:t>There’s</w:t>
      </w:r>
      <w:proofErr w:type="gramEnd"/>
      <w:r w:rsidRPr="00397031">
        <w:rPr>
          <w:rFonts w:eastAsia="Times New Roman"/>
          <w:bCs/>
          <w:sz w:val="32"/>
          <w:szCs w:val="32"/>
        </w:rPr>
        <w:t xml:space="preserve"> something ab</w:t>
      </w:r>
      <w:r w:rsidR="00506011">
        <w:rPr>
          <w:rFonts w:eastAsia="Times New Roman"/>
          <w:bCs/>
          <w:sz w:val="32"/>
          <w:szCs w:val="32"/>
        </w:rPr>
        <w:t>out heavy trucks that get people excited.</w:t>
      </w:r>
      <w:r w:rsidR="00506011">
        <w:rPr>
          <w:rFonts w:eastAsia="Times New Roman"/>
          <w:sz w:val="32"/>
          <w:szCs w:val="32"/>
        </w:rPr>
        <w:t xml:space="preserve">  </w:t>
      </w:r>
      <w:r w:rsidR="004B7D2B" w:rsidRPr="00397031">
        <w:rPr>
          <w:rFonts w:eastAsia="Times New Roman"/>
          <w:bCs/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3930045</wp:posOffset>
                </wp:positionH>
                <wp:positionV relativeFrom="paragraph">
                  <wp:posOffset>644130</wp:posOffset>
                </wp:positionV>
                <wp:extent cx="360" cy="360"/>
                <wp:effectExtent l="38100" t="38100" r="57150" b="57150"/>
                <wp:wrapNone/>
                <wp:docPr id="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B2C802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309pt;margin-top:50.25pt;width:.95pt;height: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">
                <v:imagedata r:id="rId5" o:title=""/>
              </v:shape>
            </w:pict>
          </mc:Fallback>
        </mc:AlternateContent>
      </w:r>
      <w:r w:rsidR="00506011">
        <w:rPr>
          <w:rFonts w:eastAsia="Times New Roman"/>
          <w:bCs/>
          <w:sz w:val="32"/>
          <w:szCs w:val="32"/>
        </w:rPr>
        <w:t>The power of these machines</w:t>
      </w:r>
      <w:r w:rsidRPr="00397031">
        <w:rPr>
          <w:rFonts w:eastAsia="Times New Roman"/>
          <w:bCs/>
          <w:sz w:val="32"/>
          <w:szCs w:val="32"/>
        </w:rPr>
        <w:t xml:space="preserve"> with their bright colors and bold shapes are fun to design and illustrate.</w:t>
      </w:r>
      <w:r w:rsidR="00332F49" w:rsidRPr="00397031">
        <w:rPr>
          <w:rFonts w:eastAsia="Times New Roman"/>
          <w:bCs/>
          <w:sz w:val="32"/>
          <w:szCs w:val="32"/>
        </w:rPr>
        <w:t xml:space="preserve"> </w:t>
      </w:r>
    </w:p>
    <w:p w:rsidR="00506011" w:rsidRDefault="00506011" w:rsidP="004B7D2B">
      <w:pPr>
        <w:widowControl w:val="0"/>
        <w:autoSpaceDE w:val="0"/>
        <w:autoSpaceDN w:val="0"/>
        <w:rPr>
          <w:rFonts w:eastAsia="Times New Roman"/>
          <w:bCs/>
          <w:sz w:val="32"/>
          <w:szCs w:val="32"/>
        </w:rPr>
      </w:pPr>
    </w:p>
    <w:p w:rsidR="004B7D2B" w:rsidRPr="00397031" w:rsidRDefault="00506011" w:rsidP="004B7D2B">
      <w:pPr>
        <w:widowControl w:val="0"/>
        <w:autoSpaceDE w:val="0"/>
        <w:autoSpaceDN w:val="0"/>
        <w:rPr>
          <w:rFonts w:eastAsia="Times New Roman" w:cstheme="minorHAnsi"/>
          <w:sz w:val="32"/>
          <w:szCs w:val="32"/>
        </w:rPr>
      </w:pPr>
      <w:r>
        <w:rPr>
          <w:rFonts w:eastAsia="Times New Roman"/>
          <w:bCs/>
          <w:sz w:val="32"/>
          <w:szCs w:val="32"/>
        </w:rPr>
        <w:t xml:space="preserve">The </w:t>
      </w:r>
      <w:r w:rsidR="00A652DD" w:rsidRPr="00397031">
        <w:rPr>
          <w:rFonts w:eastAsia="Times New Roman"/>
          <w:bCs/>
          <w:sz w:val="32"/>
          <w:szCs w:val="32"/>
        </w:rPr>
        <w:t xml:space="preserve">Construction Zone </w:t>
      </w:r>
      <w:r w:rsidR="00332F49" w:rsidRPr="00397031">
        <w:rPr>
          <w:rFonts w:eastAsia="Times New Roman"/>
          <w:bCs/>
          <w:sz w:val="32"/>
          <w:szCs w:val="32"/>
        </w:rPr>
        <w:t xml:space="preserve">collection </w:t>
      </w:r>
      <w:r w:rsidR="00A652DD" w:rsidRPr="00397031">
        <w:rPr>
          <w:rFonts w:eastAsia="Times New Roman"/>
          <w:bCs/>
          <w:sz w:val="32"/>
          <w:szCs w:val="32"/>
        </w:rPr>
        <w:t>brings all these elements together in a bright and fun way to celebrate the men and women who build our roads and infrastructure.</w:t>
      </w:r>
      <w:r w:rsidR="00332F49" w:rsidRPr="00397031">
        <w:rPr>
          <w:rFonts w:eastAsia="Times New Roman"/>
          <w:bCs/>
          <w:sz w:val="32"/>
          <w:szCs w:val="32"/>
        </w:rPr>
        <w:t xml:space="preserve"> </w:t>
      </w:r>
      <w:r w:rsidR="004B7D2B" w:rsidRPr="00397031">
        <w:rPr>
          <w:rFonts w:cstheme="minorHAnsi"/>
          <w:color w:val="000000"/>
          <w:sz w:val="32"/>
          <w:szCs w:val="32"/>
          <w:shd w:val="clear" w:color="auto" w:fill="FFFFFF"/>
        </w:rPr>
        <w:t>The collection includes</w:t>
      </w:r>
      <w:r>
        <w:rPr>
          <w:rFonts w:cstheme="minorHAnsi"/>
          <w:color w:val="000000"/>
          <w:sz w:val="32"/>
          <w:szCs w:val="32"/>
        </w:rPr>
        <w:t xml:space="preserve"> a </w:t>
      </w:r>
      <w:proofErr w:type="gramStart"/>
      <w:r>
        <w:rPr>
          <w:rFonts w:cstheme="minorHAnsi"/>
          <w:color w:val="000000"/>
          <w:sz w:val="32"/>
          <w:szCs w:val="32"/>
        </w:rPr>
        <w:t>24 inch</w:t>
      </w:r>
      <w:proofErr w:type="gramEnd"/>
      <w:r>
        <w:rPr>
          <w:rFonts w:cstheme="minorHAnsi"/>
          <w:color w:val="000000"/>
          <w:sz w:val="32"/>
          <w:szCs w:val="32"/>
        </w:rPr>
        <w:t xml:space="preserve"> p</w:t>
      </w:r>
      <w:r w:rsidR="004B7D2B" w:rsidRPr="00397031">
        <w:rPr>
          <w:rFonts w:cstheme="minorHAnsi"/>
          <w:color w:val="000000"/>
          <w:sz w:val="32"/>
          <w:szCs w:val="32"/>
        </w:rPr>
        <w:t>anel, a 4 block pillow</w:t>
      </w:r>
      <w:r>
        <w:rPr>
          <w:rFonts w:cstheme="minorHAnsi"/>
          <w:color w:val="000000"/>
          <w:sz w:val="32"/>
          <w:szCs w:val="32"/>
        </w:rPr>
        <w:t>, a</w:t>
      </w:r>
      <w:r w:rsidR="004B7D2B" w:rsidRPr="00397031">
        <w:rPr>
          <w:rFonts w:cstheme="minorHAnsi"/>
          <w:color w:val="000000"/>
          <w:sz w:val="32"/>
          <w:szCs w:val="32"/>
        </w:rPr>
        <w:t xml:space="preserve"> 36 inch panel, </w:t>
      </w:r>
      <w:r>
        <w:rPr>
          <w:rFonts w:cstheme="minorHAnsi"/>
          <w:color w:val="000000"/>
          <w:sz w:val="32"/>
          <w:szCs w:val="32"/>
        </w:rPr>
        <w:t xml:space="preserve">a </w:t>
      </w:r>
      <w:r w:rsidR="004B7D2B" w:rsidRPr="00397031">
        <w:rPr>
          <w:rFonts w:cstheme="minorHAnsi"/>
          <w:color w:val="000000"/>
          <w:sz w:val="32"/>
          <w:szCs w:val="32"/>
        </w:rPr>
        <w:t xml:space="preserve">construction site design, a diamond plate </w:t>
      </w:r>
      <w:r>
        <w:rPr>
          <w:rFonts w:cstheme="minorHAnsi"/>
          <w:color w:val="000000"/>
          <w:sz w:val="32"/>
          <w:szCs w:val="32"/>
        </w:rPr>
        <w:t>texture, a</w:t>
      </w:r>
      <w:r w:rsidR="004B7D2B" w:rsidRPr="00397031">
        <w:rPr>
          <w:rFonts w:cstheme="minorHAnsi"/>
          <w:color w:val="000000"/>
          <w:sz w:val="32"/>
          <w:szCs w:val="32"/>
        </w:rPr>
        <w:t xml:space="preserve"> tossed </w:t>
      </w:r>
      <w:r>
        <w:rPr>
          <w:rFonts w:cstheme="minorHAnsi"/>
          <w:color w:val="000000"/>
          <w:sz w:val="32"/>
          <w:szCs w:val="32"/>
        </w:rPr>
        <w:t>sign allover</w:t>
      </w:r>
      <w:r w:rsidR="004B7D2B" w:rsidRPr="00397031">
        <w:rPr>
          <w:rFonts w:cstheme="minorHAnsi"/>
          <w:color w:val="000000"/>
          <w:sz w:val="32"/>
          <w:szCs w:val="32"/>
        </w:rPr>
        <w:t>, a construction word print, a crane</w:t>
      </w:r>
      <w:r>
        <w:rPr>
          <w:rFonts w:cstheme="minorHAnsi"/>
          <w:color w:val="000000"/>
          <w:sz w:val="32"/>
          <w:szCs w:val="32"/>
        </w:rPr>
        <w:t xml:space="preserve"> design, a concre</w:t>
      </w:r>
      <w:r w:rsidR="004B7D2B" w:rsidRPr="00397031">
        <w:rPr>
          <w:rFonts w:cstheme="minorHAnsi"/>
          <w:color w:val="000000"/>
          <w:sz w:val="32"/>
          <w:szCs w:val="32"/>
        </w:rPr>
        <w:t>te mixer</w:t>
      </w:r>
      <w:r>
        <w:rPr>
          <w:rFonts w:cstheme="minorHAnsi"/>
          <w:color w:val="000000"/>
          <w:sz w:val="32"/>
          <w:szCs w:val="32"/>
        </w:rPr>
        <w:t xml:space="preserve"> </w:t>
      </w:r>
      <w:r w:rsidR="004B7D2B" w:rsidRPr="00397031">
        <w:rPr>
          <w:rFonts w:cstheme="minorHAnsi"/>
          <w:color w:val="000000"/>
          <w:sz w:val="32"/>
          <w:szCs w:val="32"/>
        </w:rPr>
        <w:t xml:space="preserve">and </w:t>
      </w:r>
      <w:r>
        <w:rPr>
          <w:rFonts w:cstheme="minorHAnsi"/>
          <w:color w:val="000000"/>
          <w:sz w:val="32"/>
          <w:szCs w:val="32"/>
        </w:rPr>
        <w:t>a front loader</w:t>
      </w:r>
      <w:r w:rsidR="004B7D2B" w:rsidRPr="00397031">
        <w:rPr>
          <w:rFonts w:cstheme="minorHAnsi"/>
          <w:color w:val="000000"/>
          <w:sz w:val="32"/>
          <w:szCs w:val="32"/>
        </w:rPr>
        <w:t xml:space="preserve"> print.</w:t>
      </w:r>
      <w:r w:rsidR="004B7D2B" w:rsidRPr="00397031">
        <w:rPr>
          <w:rFonts w:cstheme="minorHAnsi"/>
          <w:color w:val="000000"/>
          <w:sz w:val="32"/>
          <w:szCs w:val="32"/>
          <w:shd w:val="clear" w:color="auto" w:fill="FFFFFF"/>
        </w:rPr>
        <w:t xml:space="preserve"> The collection was designed with project versatility in mind</w:t>
      </w:r>
      <w:r w:rsidR="004B7D2B" w:rsidRPr="00397031">
        <w:rPr>
          <w:rFonts w:eastAsia="Times New Roman" w:cstheme="minorHAnsi"/>
          <w:sz w:val="32"/>
          <w:szCs w:val="32"/>
        </w:rPr>
        <w:t>. Please visit</w:t>
      </w:r>
      <w:r w:rsidR="004B7D2B" w:rsidRPr="00397031">
        <w:rPr>
          <w:sz w:val="32"/>
          <w:szCs w:val="32"/>
        </w:rPr>
        <w:t xml:space="preserve"> www. henryglassfabrics.net for project ideas.</w:t>
      </w:r>
    </w:p>
    <w:p w:rsidR="004B7D2B" w:rsidRPr="00332F49" w:rsidRDefault="004B7D2B" w:rsidP="004B7D2B">
      <w:pPr>
        <w:rPr>
          <w:rFonts w:eastAsia="Times New Roman"/>
          <w:sz w:val="32"/>
          <w:szCs w:val="32"/>
        </w:rPr>
      </w:pPr>
    </w:p>
    <w:p w:rsidR="00984B48" w:rsidRDefault="00751A6D" w:rsidP="00332F49">
      <w:pPr>
        <w:widowControl w:val="0"/>
        <w:autoSpaceDE w:val="0"/>
        <w:autoSpaceDN w:val="0"/>
      </w:pPr>
    </w:p>
    <w:p w:rsidR="00332F49" w:rsidRDefault="00332F49"/>
    <w:p w:rsidR="00332F49" w:rsidRDefault="00332F49" w:rsidP="00332F49">
      <w:pP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</w:p>
    <w:p w:rsidR="00332F49" w:rsidRDefault="00332F49" w:rsidP="00332F49">
      <w:pP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</w:p>
    <w:p w:rsidR="00332F49" w:rsidRDefault="00332F49" w:rsidP="00332F49"/>
    <w:p w:rsidR="00332F49" w:rsidRDefault="00332F49" w:rsidP="00332F49">
      <w:pPr>
        <w:rPr>
          <w:rFonts w:eastAsia="Times New Roman"/>
        </w:rPr>
      </w:pPr>
      <w:r>
        <w:rPr>
          <w:rFonts w:eastAsia="Times New Roman"/>
          <w:b/>
          <w:bCs/>
        </w:rPr>
        <w:t xml:space="preserve">  </w:t>
      </w:r>
    </w:p>
    <w:p w:rsidR="00332F49" w:rsidRDefault="00332F49" w:rsidP="00332F49"/>
    <w:p w:rsidR="00332F49" w:rsidRDefault="00D53AE8" w:rsidP="00332F49">
      <w:pP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color w:val="000000"/>
          <w:sz w:val="21"/>
          <w:szCs w:val="21"/>
          <w:shd w:val="clear" w:color="auto" w:fill="FFFFFF"/>
        </w:rPr>
        <w:t xml:space="preserve">   </w:t>
      </w:r>
    </w:p>
    <w:sectPr w:rsidR="00332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DD"/>
    <w:rsid w:val="00332F49"/>
    <w:rsid w:val="00397031"/>
    <w:rsid w:val="0042133A"/>
    <w:rsid w:val="004B7D2B"/>
    <w:rsid w:val="00506011"/>
    <w:rsid w:val="00516E21"/>
    <w:rsid w:val="006C49C3"/>
    <w:rsid w:val="0089008D"/>
    <w:rsid w:val="00A652DD"/>
    <w:rsid w:val="00AE0C23"/>
    <w:rsid w:val="00D5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5D9BE"/>
  <w15:chartTrackingRefBased/>
  <w15:docId w15:val="{987FD17F-2027-4AAE-ACE1-01129ECE3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2D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1-10-12T18:48:07.7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4850 0 0,'0'0'3170'0'0,"0"0"-6324"0"0,0 0 3154 0 0,0 0-96 0 0,0 0 48 0 0,0 0-352 0 0,0 0 160 0 0,0 0-2097 0 0,0 0 1040 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Perlson LLP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 Lopez</dc:creator>
  <cp:keywords/>
  <dc:description/>
  <cp:lastModifiedBy>Marlen Lopez</cp:lastModifiedBy>
  <cp:revision>4</cp:revision>
  <dcterms:created xsi:type="dcterms:W3CDTF">2021-10-12T16:14:00Z</dcterms:created>
  <dcterms:modified xsi:type="dcterms:W3CDTF">2021-10-12T19:20:00Z</dcterms:modified>
</cp:coreProperties>
</file>